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6C3C1" w14:textId="77777777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10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WORCESTERSHIRE COUNTY COUNCIL</w:t>
      </w:r>
    </w:p>
    <w:p w14:paraId="3A40B92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caps/>
          <w:spacing w:val="-2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PUBLIC NOTICE</w:t>
      </w:r>
    </w:p>
    <w:p w14:paraId="600ADDC2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caps/>
          <w:spacing w:val="-2"/>
          <w:sz w:val="23"/>
        </w:rPr>
      </w:pPr>
      <w:r>
        <w:rPr>
          <w:rFonts w:ascii="Arial" w:eastAsia="Arial" w:hAnsi="Arial" w:cs="Arial"/>
          <w:b/>
          <w:sz w:val="23"/>
        </w:rPr>
        <w:t xml:space="preserve">Road Traffic Regulation Act 1984 </w:t>
      </w:r>
    </w:p>
    <w:p w14:paraId="1BEA5337" w14:textId="2ACE2B7A" w:rsidR="004A4374" w:rsidRDefault="00036337" w:rsidP="009949ED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(</w:t>
      </w:r>
      <w:r w:rsidR="009949ED" w:rsidRPr="009949ED">
        <w:rPr>
          <w:rFonts w:ascii="Arial" w:eastAsia="Arial" w:hAnsi="Arial" w:cs="Arial"/>
          <w:b/>
          <w:spacing w:val="-2"/>
        </w:rPr>
        <w:tab/>
      </w:r>
      <w:bookmarkStart w:id="0" w:name="_Hlk221613744"/>
      <w:r w:rsidR="009949ED" w:rsidRPr="009949ED">
        <w:rPr>
          <w:rFonts w:ascii="Arial" w:eastAsia="Arial" w:hAnsi="Arial" w:cs="Arial"/>
          <w:b/>
          <w:spacing w:val="-2"/>
        </w:rPr>
        <w:t>U41022</w:t>
      </w:r>
      <w:bookmarkEnd w:id="0"/>
      <w:r w:rsidR="009949ED"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2"/>
        </w:rPr>
        <w:t xml:space="preserve">Dilmore Avenue, </w:t>
      </w:r>
      <w:r w:rsidR="008B6648">
        <w:rPr>
          <w:rFonts w:ascii="Arial" w:eastAsia="Arial" w:hAnsi="Arial" w:cs="Arial"/>
          <w:b/>
          <w:spacing w:val="-2"/>
        </w:rPr>
        <w:t>Fernhill Heath</w:t>
      </w:r>
      <w:r>
        <w:rPr>
          <w:rFonts w:ascii="Arial" w:eastAsia="Arial" w:hAnsi="Arial" w:cs="Arial"/>
          <w:b/>
          <w:spacing w:val="-2"/>
        </w:rPr>
        <w:t>)</w:t>
      </w:r>
      <w:r w:rsidR="009949ED">
        <w:rPr>
          <w:rFonts w:ascii="Arial" w:eastAsia="Arial" w:hAnsi="Arial" w:cs="Arial"/>
          <w:b/>
          <w:spacing w:val="-2"/>
        </w:rPr>
        <w:t xml:space="preserve"> </w:t>
      </w:r>
      <w:r w:rsidR="00540F5A">
        <w:rPr>
          <w:rFonts w:ascii="Arial" w:eastAsia="Arial" w:hAnsi="Arial" w:cs="Arial"/>
          <w:b/>
          <w:spacing w:val="-2"/>
          <w:sz w:val="23"/>
        </w:rPr>
        <w:t>(Temporary Closure) Order</w:t>
      </w:r>
      <w:r>
        <w:rPr>
          <w:rFonts w:ascii="Arial" w:eastAsia="Arial" w:hAnsi="Arial" w:cs="Arial"/>
          <w:b/>
          <w:spacing w:val="-2"/>
          <w:sz w:val="23"/>
        </w:rPr>
        <w:t xml:space="preserve"> 2026 </w:t>
      </w:r>
    </w:p>
    <w:p w14:paraId="5915ADBC" w14:textId="74EB5025" w:rsidR="00727716" w:rsidRPr="00D60FFE" w:rsidRDefault="00036337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>Order</w:t>
      </w:r>
      <w:r w:rsidR="00AD503E">
        <w:rPr>
          <w:rFonts w:ascii="Arial" w:eastAsia="Arial" w:hAnsi="Arial" w:cs="Arial"/>
          <w:b/>
          <w:spacing w:val="-2"/>
        </w:rPr>
        <w:t xml:space="preserve"> made</w:t>
      </w:r>
      <w:r>
        <w:rPr>
          <w:rFonts w:ascii="Arial" w:eastAsia="Arial" w:hAnsi="Arial" w:cs="Arial"/>
          <w:b/>
          <w:spacing w:val="-2"/>
        </w:rPr>
        <w:t xml:space="preserve">: </w:t>
      </w:r>
      <w:r w:rsidR="00727716">
        <w:rPr>
          <w:rFonts w:ascii="Arial" w:eastAsia="Arial" w:hAnsi="Arial" w:cs="Arial"/>
          <w:spacing w:val="-2"/>
        </w:rPr>
        <w:t>to close that part o</w:t>
      </w:r>
      <w:r w:rsidR="00A9111C">
        <w:rPr>
          <w:rFonts w:ascii="Arial" w:eastAsia="Arial" w:hAnsi="Arial" w:cs="Arial"/>
          <w:spacing w:val="-2"/>
        </w:rPr>
        <w:t xml:space="preserve">f </w:t>
      </w:r>
      <w:r w:rsidR="00727716" w:rsidRPr="00A803D4">
        <w:rPr>
          <w:rFonts w:ascii="Arial" w:eastAsia="Arial" w:hAnsi="Arial" w:cs="Arial"/>
          <w:b/>
          <w:bCs/>
          <w:spacing w:val="-2"/>
        </w:rPr>
        <w:t>Phase</w:t>
      </w:r>
      <w:r w:rsidR="00727716">
        <w:rPr>
          <w:rFonts w:ascii="Arial" w:eastAsia="Arial" w:hAnsi="Arial" w:cs="Arial"/>
          <w:spacing w:val="-2"/>
        </w:rPr>
        <w:t xml:space="preserve"> </w:t>
      </w:r>
      <w:r w:rsidR="00727716">
        <w:rPr>
          <w:rFonts w:ascii="Arial" w:eastAsia="Arial" w:hAnsi="Arial" w:cs="Arial"/>
          <w:b/>
          <w:bCs/>
          <w:spacing w:val="-2"/>
        </w:rPr>
        <w:t xml:space="preserve">1) U41022 Dilmore Avenue </w:t>
      </w:r>
      <w:r w:rsidR="00727716">
        <w:rPr>
          <w:rFonts w:ascii="Arial" w:eastAsia="Arial" w:hAnsi="Arial" w:cs="Arial"/>
          <w:spacing w:val="-2"/>
        </w:rPr>
        <w:t xml:space="preserve">from its junction with U41030 Tapenhall Rd to its junction with U41029 Cresswell Cl. </w:t>
      </w:r>
      <w:r w:rsidR="00727716" w:rsidRPr="00A803D4">
        <w:rPr>
          <w:rFonts w:ascii="Arial" w:eastAsia="Arial" w:hAnsi="Arial" w:cs="Arial"/>
          <w:b/>
          <w:bCs/>
          <w:spacing w:val="-2"/>
        </w:rPr>
        <w:t>Phase</w:t>
      </w:r>
      <w:r w:rsidR="00727716">
        <w:rPr>
          <w:rFonts w:ascii="Arial" w:eastAsia="Arial" w:hAnsi="Arial" w:cs="Arial"/>
          <w:spacing w:val="-2"/>
        </w:rPr>
        <w:t xml:space="preserve"> </w:t>
      </w:r>
      <w:r w:rsidR="00727716">
        <w:rPr>
          <w:rFonts w:ascii="Arial" w:eastAsia="Arial" w:hAnsi="Arial" w:cs="Arial"/>
          <w:b/>
          <w:bCs/>
          <w:spacing w:val="-2"/>
        </w:rPr>
        <w:t xml:space="preserve">2) U41022 Dimore Avenue </w:t>
      </w:r>
      <w:r w:rsidR="00727716">
        <w:rPr>
          <w:rFonts w:ascii="Arial" w:eastAsia="Arial" w:hAnsi="Arial" w:cs="Arial"/>
          <w:spacing w:val="-2"/>
        </w:rPr>
        <w:t xml:space="preserve">from its junction with U41029 Cresswell Cl to its junction with U41027 Westfield Rd. </w:t>
      </w:r>
      <w:r w:rsidR="00727716">
        <w:rPr>
          <w:rFonts w:ascii="Arial" w:eastAsia="Arial" w:hAnsi="Arial" w:cs="Arial"/>
          <w:b/>
          <w:bCs/>
          <w:spacing w:val="-2"/>
        </w:rPr>
        <w:t xml:space="preserve">Phase 3) U41018 Shrawley Road </w:t>
      </w:r>
      <w:r w:rsidR="00727716">
        <w:rPr>
          <w:rFonts w:ascii="Arial" w:eastAsia="Arial" w:hAnsi="Arial" w:cs="Arial"/>
          <w:spacing w:val="-2"/>
        </w:rPr>
        <w:t xml:space="preserve">from tis junction with U41027 Westfield Rd to its junction with U41026 Broom Meadow Rd. </w:t>
      </w:r>
      <w:r w:rsidR="00727716">
        <w:rPr>
          <w:rFonts w:ascii="Arial" w:eastAsia="Arial" w:hAnsi="Arial" w:cs="Arial"/>
          <w:b/>
          <w:bCs/>
          <w:spacing w:val="-2"/>
        </w:rPr>
        <w:t xml:space="preserve">Phase 4) U41018 Shrawley Road </w:t>
      </w:r>
      <w:r w:rsidR="00727716">
        <w:rPr>
          <w:rFonts w:ascii="Arial" w:eastAsia="Arial" w:hAnsi="Arial" w:cs="Arial"/>
          <w:spacing w:val="-2"/>
        </w:rPr>
        <w:t xml:space="preserve">from its junction with U41026 Broom Meadow Rd to its junction with U41020 Broadfield Cres. </w:t>
      </w:r>
      <w:r w:rsidR="00727716">
        <w:rPr>
          <w:rFonts w:ascii="Arial" w:eastAsia="Arial" w:hAnsi="Arial" w:cs="Arial"/>
          <w:b/>
          <w:bCs/>
          <w:spacing w:val="-2"/>
        </w:rPr>
        <w:t xml:space="preserve">Phase 5) U41018 Shrawley Road </w:t>
      </w:r>
      <w:r w:rsidR="00727716">
        <w:rPr>
          <w:rFonts w:ascii="Arial" w:eastAsia="Arial" w:hAnsi="Arial" w:cs="Arial"/>
          <w:spacing w:val="-2"/>
        </w:rPr>
        <w:t xml:space="preserve">from its junction with U41020 Broadfield Cres to its junction with U41019 Perrycroft Cl. </w:t>
      </w:r>
      <w:r w:rsidR="00727716">
        <w:rPr>
          <w:rFonts w:ascii="Arial" w:eastAsia="Arial" w:hAnsi="Arial" w:cs="Arial"/>
          <w:b/>
          <w:bCs/>
          <w:spacing w:val="-2"/>
        </w:rPr>
        <w:t xml:space="preserve">Phase 6) U41018 Shrawley Road </w:t>
      </w:r>
      <w:r w:rsidR="00727716">
        <w:rPr>
          <w:rFonts w:ascii="Arial" w:eastAsia="Arial" w:hAnsi="Arial" w:cs="Arial"/>
          <w:spacing w:val="-2"/>
        </w:rPr>
        <w:t xml:space="preserve">from its junction with U41022 Dilmore Ave for a distance of 50 metres in an easterly direction. </w:t>
      </w:r>
      <w:r w:rsidR="00727716">
        <w:rPr>
          <w:rFonts w:ascii="Arial" w:eastAsia="Arial" w:hAnsi="Arial" w:cs="Arial"/>
          <w:b/>
          <w:bCs/>
          <w:spacing w:val="-2"/>
        </w:rPr>
        <w:t xml:space="preserve">Phase 7) U41018 Shrawley Road </w:t>
      </w:r>
      <w:r w:rsidR="00727716">
        <w:rPr>
          <w:rFonts w:ascii="Arial" w:eastAsia="Arial" w:hAnsi="Arial" w:cs="Arial"/>
          <w:spacing w:val="-2"/>
        </w:rPr>
        <w:t>from its junction with U41019 Perrycroft Cl to its junction with U41008 Station Rd.</w:t>
      </w:r>
    </w:p>
    <w:p w14:paraId="2FB6EB47" w14:textId="77777777" w:rsidR="00727716" w:rsidRDefault="00727716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Reason: </w:t>
      </w:r>
      <w:r>
        <w:rPr>
          <w:rFonts w:ascii="Arial" w:eastAsia="Arial" w:hAnsi="Arial" w:cs="Arial"/>
          <w:spacing w:val="-2"/>
        </w:rPr>
        <w:t>Replacement electricity cable by National Grid</w:t>
      </w:r>
    </w:p>
    <w:p w14:paraId="176CBE70" w14:textId="77777777" w:rsidR="00727716" w:rsidRDefault="00727716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Exemptions: </w:t>
      </w:r>
      <w:r>
        <w:rPr>
          <w:rFonts w:ascii="Arial" w:eastAsia="Arial" w:hAnsi="Arial" w:cs="Arial"/>
          <w:spacing w:val="-2"/>
        </w:rPr>
        <w:t>to permit access to any land or premises fronting the highway affected where there is no other form of access; and to allow the works to be undertaken.</w:t>
      </w:r>
    </w:p>
    <w:p w14:paraId="41D298A4" w14:textId="77777777" w:rsidR="00727716" w:rsidRPr="00A803D4" w:rsidRDefault="00727716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Alternative route: Diversion for Phase 1: </w:t>
      </w:r>
      <w:r w:rsidRPr="00A803D4">
        <w:rPr>
          <w:rFonts w:ascii="Arial" w:eastAsia="Arial" w:hAnsi="Arial" w:cs="Arial"/>
          <w:bCs/>
          <w:spacing w:val="-2"/>
        </w:rPr>
        <w:t>U41027 Westfield Rd</w:t>
      </w:r>
      <w:r>
        <w:rPr>
          <w:rFonts w:ascii="Arial" w:eastAsia="Arial" w:hAnsi="Arial" w:cs="Arial"/>
          <w:bCs/>
          <w:spacing w:val="-2"/>
        </w:rPr>
        <w:t xml:space="preserve">, </w:t>
      </w:r>
      <w:r w:rsidRPr="00A803D4">
        <w:rPr>
          <w:rFonts w:ascii="Arial" w:eastAsia="Arial" w:hAnsi="Arial" w:cs="Arial"/>
          <w:bCs/>
          <w:spacing w:val="-2"/>
        </w:rPr>
        <w:t>U41018 Shrawley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U41008 Station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A38 Droitwich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C2138 Dilmore L</w:t>
      </w:r>
      <w:r>
        <w:rPr>
          <w:rFonts w:ascii="Arial" w:eastAsia="Arial" w:hAnsi="Arial" w:cs="Arial"/>
          <w:bCs/>
          <w:spacing w:val="-2"/>
        </w:rPr>
        <w:t xml:space="preserve">n, </w:t>
      </w:r>
      <w:r w:rsidRPr="00A803D4">
        <w:rPr>
          <w:rFonts w:ascii="Arial" w:eastAsia="Arial" w:hAnsi="Arial" w:cs="Arial"/>
          <w:bCs/>
          <w:spacing w:val="-2"/>
        </w:rPr>
        <w:t>U41022 Dilmore Ave</w:t>
      </w:r>
      <w:r>
        <w:rPr>
          <w:rFonts w:ascii="Arial" w:eastAsia="Arial" w:hAnsi="Arial" w:cs="Arial"/>
          <w:bCs/>
          <w:spacing w:val="-2"/>
        </w:rPr>
        <w:t xml:space="preserve"> (part) </w:t>
      </w:r>
      <w:r w:rsidRPr="00A803D4">
        <w:rPr>
          <w:rFonts w:ascii="Arial" w:eastAsia="Arial" w:hAnsi="Arial" w:cs="Arial"/>
          <w:bCs/>
          <w:spacing w:val="-2"/>
        </w:rPr>
        <w:t>and vice versa</w:t>
      </w:r>
      <w:r>
        <w:rPr>
          <w:rFonts w:ascii="Arial" w:eastAsia="Arial" w:hAnsi="Arial" w:cs="Arial"/>
          <w:bCs/>
          <w:spacing w:val="-2"/>
        </w:rPr>
        <w:t xml:space="preserve">. </w:t>
      </w:r>
      <w:r>
        <w:rPr>
          <w:rFonts w:ascii="Arial" w:eastAsia="Arial" w:hAnsi="Arial" w:cs="Arial"/>
          <w:b/>
          <w:spacing w:val="-2"/>
        </w:rPr>
        <w:t xml:space="preserve">Diversion for Phase 2: </w:t>
      </w:r>
      <w:r w:rsidRPr="00A803D4">
        <w:rPr>
          <w:rFonts w:ascii="Arial" w:eastAsia="Arial" w:hAnsi="Arial" w:cs="Arial"/>
          <w:bCs/>
          <w:spacing w:val="-2"/>
        </w:rPr>
        <w:t>U41018 Shrawley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U41026 Broom Meadow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U41022 Dilmore Ave</w:t>
      </w:r>
      <w:r>
        <w:rPr>
          <w:rFonts w:ascii="Arial" w:eastAsia="Arial" w:hAnsi="Arial" w:cs="Arial"/>
          <w:bCs/>
          <w:spacing w:val="-2"/>
        </w:rPr>
        <w:t xml:space="preserve"> (part) </w:t>
      </w:r>
      <w:r w:rsidRPr="00A803D4">
        <w:rPr>
          <w:rFonts w:ascii="Arial" w:eastAsia="Arial" w:hAnsi="Arial" w:cs="Arial"/>
          <w:bCs/>
          <w:spacing w:val="-2"/>
        </w:rPr>
        <w:t>and vice versa</w:t>
      </w:r>
      <w:r>
        <w:rPr>
          <w:rFonts w:ascii="Arial" w:eastAsia="Arial" w:hAnsi="Arial" w:cs="Arial"/>
          <w:bCs/>
          <w:spacing w:val="-2"/>
        </w:rPr>
        <w:t xml:space="preserve">. </w:t>
      </w:r>
      <w:r>
        <w:rPr>
          <w:rFonts w:ascii="Arial" w:eastAsia="Arial" w:hAnsi="Arial" w:cs="Arial"/>
          <w:b/>
          <w:spacing w:val="-2"/>
        </w:rPr>
        <w:t xml:space="preserve">Diversion for Phase 3 &amp; 4: </w:t>
      </w:r>
      <w:r w:rsidRPr="00A803D4">
        <w:rPr>
          <w:rFonts w:ascii="Arial" w:eastAsia="Arial" w:hAnsi="Arial" w:cs="Arial"/>
          <w:bCs/>
          <w:spacing w:val="-2"/>
        </w:rPr>
        <w:t>U41018 Shrawley R</w:t>
      </w:r>
      <w:r>
        <w:rPr>
          <w:rFonts w:ascii="Arial" w:eastAsia="Arial" w:hAnsi="Arial" w:cs="Arial"/>
          <w:bCs/>
          <w:spacing w:val="-2"/>
        </w:rPr>
        <w:t xml:space="preserve">d (part), </w:t>
      </w:r>
      <w:r w:rsidRPr="00A803D4">
        <w:rPr>
          <w:rFonts w:ascii="Arial" w:eastAsia="Arial" w:hAnsi="Arial" w:cs="Arial"/>
          <w:bCs/>
          <w:spacing w:val="-2"/>
        </w:rPr>
        <w:t>U41022 Dilmore Ave</w:t>
      </w:r>
      <w:r>
        <w:rPr>
          <w:rFonts w:ascii="Arial" w:eastAsia="Arial" w:hAnsi="Arial" w:cs="Arial"/>
          <w:bCs/>
          <w:spacing w:val="-2"/>
        </w:rPr>
        <w:t xml:space="preserve">, </w:t>
      </w:r>
      <w:r w:rsidRPr="00A803D4">
        <w:rPr>
          <w:rFonts w:ascii="Arial" w:eastAsia="Arial" w:hAnsi="Arial" w:cs="Arial"/>
          <w:bCs/>
          <w:spacing w:val="-2"/>
        </w:rPr>
        <w:t>U41027 Westfield R</w:t>
      </w:r>
      <w:r>
        <w:rPr>
          <w:rFonts w:ascii="Arial" w:eastAsia="Arial" w:hAnsi="Arial" w:cs="Arial"/>
          <w:bCs/>
          <w:spacing w:val="-2"/>
        </w:rPr>
        <w:t xml:space="preserve">d </w:t>
      </w:r>
      <w:r w:rsidRPr="00A803D4">
        <w:rPr>
          <w:rFonts w:ascii="Arial" w:eastAsia="Arial" w:hAnsi="Arial" w:cs="Arial"/>
          <w:bCs/>
          <w:spacing w:val="-2"/>
        </w:rPr>
        <w:t>and vice versa</w:t>
      </w:r>
      <w:r>
        <w:rPr>
          <w:rFonts w:ascii="Arial" w:eastAsia="Arial" w:hAnsi="Arial" w:cs="Arial"/>
          <w:bCs/>
          <w:spacing w:val="-2"/>
        </w:rPr>
        <w:t xml:space="preserve">. </w:t>
      </w:r>
      <w:r>
        <w:rPr>
          <w:rFonts w:ascii="Arial" w:eastAsia="Arial" w:hAnsi="Arial" w:cs="Arial"/>
          <w:b/>
          <w:spacing w:val="-2"/>
        </w:rPr>
        <w:t xml:space="preserve">Diversion for Phase 5, 6 &amp; 7: </w:t>
      </w:r>
      <w:r w:rsidRPr="00A803D4">
        <w:rPr>
          <w:rFonts w:ascii="Arial" w:eastAsia="Arial" w:hAnsi="Arial" w:cs="Arial"/>
          <w:bCs/>
          <w:spacing w:val="-2"/>
        </w:rPr>
        <w:t>U41018 Shrawley R</w:t>
      </w:r>
      <w:r>
        <w:rPr>
          <w:rFonts w:ascii="Arial" w:eastAsia="Arial" w:hAnsi="Arial" w:cs="Arial"/>
          <w:bCs/>
          <w:spacing w:val="-2"/>
        </w:rPr>
        <w:t xml:space="preserve">d (part), </w:t>
      </w:r>
      <w:r w:rsidRPr="00A803D4">
        <w:rPr>
          <w:rFonts w:ascii="Arial" w:eastAsia="Arial" w:hAnsi="Arial" w:cs="Arial"/>
          <w:bCs/>
          <w:spacing w:val="-2"/>
        </w:rPr>
        <w:t>U41008 Station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A38 Droitwich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C2138 Dilmore L</w:t>
      </w:r>
      <w:r>
        <w:rPr>
          <w:rFonts w:ascii="Arial" w:eastAsia="Arial" w:hAnsi="Arial" w:cs="Arial"/>
          <w:bCs/>
          <w:spacing w:val="-2"/>
        </w:rPr>
        <w:t xml:space="preserve">n, </w:t>
      </w:r>
      <w:r w:rsidRPr="00A803D4">
        <w:rPr>
          <w:rFonts w:ascii="Arial" w:eastAsia="Arial" w:hAnsi="Arial" w:cs="Arial"/>
          <w:bCs/>
          <w:spacing w:val="-2"/>
        </w:rPr>
        <w:t>U41022 Dilmore Ave</w:t>
      </w:r>
      <w:r>
        <w:rPr>
          <w:rFonts w:ascii="Arial" w:eastAsia="Arial" w:hAnsi="Arial" w:cs="Arial"/>
          <w:bCs/>
          <w:spacing w:val="-2"/>
        </w:rPr>
        <w:t xml:space="preserve">, </w:t>
      </w:r>
      <w:r w:rsidRPr="00A803D4">
        <w:rPr>
          <w:rFonts w:ascii="Arial" w:eastAsia="Arial" w:hAnsi="Arial" w:cs="Arial"/>
          <w:bCs/>
          <w:spacing w:val="-2"/>
        </w:rPr>
        <w:t>U41026 Broom Meadow R</w:t>
      </w:r>
      <w:r>
        <w:rPr>
          <w:rFonts w:ascii="Arial" w:eastAsia="Arial" w:hAnsi="Arial" w:cs="Arial"/>
          <w:bCs/>
          <w:spacing w:val="-2"/>
        </w:rPr>
        <w:t xml:space="preserve">d, </w:t>
      </w:r>
      <w:r w:rsidRPr="00A803D4">
        <w:rPr>
          <w:rFonts w:ascii="Arial" w:eastAsia="Arial" w:hAnsi="Arial" w:cs="Arial"/>
          <w:bCs/>
          <w:spacing w:val="-2"/>
        </w:rPr>
        <w:t>U41018 Shrawley R</w:t>
      </w:r>
      <w:r>
        <w:rPr>
          <w:rFonts w:ascii="Arial" w:eastAsia="Arial" w:hAnsi="Arial" w:cs="Arial"/>
          <w:bCs/>
          <w:spacing w:val="-2"/>
        </w:rPr>
        <w:t>d (part) and vice versa.</w:t>
      </w:r>
    </w:p>
    <w:p w14:paraId="4736B022" w14:textId="77777777" w:rsidR="00727716" w:rsidRDefault="00727716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Maximum duration: </w:t>
      </w:r>
      <w:r w:rsidRPr="00C719B4">
        <w:rPr>
          <w:rFonts w:ascii="Arial" w:eastAsia="Arial" w:hAnsi="Arial" w:cs="Arial"/>
          <w:bCs/>
          <w:spacing w:val="-2"/>
        </w:rPr>
        <w:t>18 Months</w:t>
      </w:r>
      <w:r>
        <w:rPr>
          <w:rFonts w:ascii="Arial" w:eastAsia="Arial" w:hAnsi="Arial" w:cs="Arial"/>
          <w:b/>
          <w:spacing w:val="-2"/>
        </w:rPr>
        <w:t xml:space="preserve">. </w:t>
      </w:r>
      <w:r w:rsidRPr="00E06CF9">
        <w:rPr>
          <w:rFonts w:ascii="Arial" w:eastAsia="Arial" w:hAnsi="Arial" w:cs="Arial"/>
          <w:bCs/>
          <w:spacing w:val="-2"/>
        </w:rPr>
        <w:t>Anticipated duration:</w:t>
      </w:r>
      <w:r>
        <w:rPr>
          <w:rFonts w:ascii="Arial" w:eastAsia="Arial" w:hAnsi="Arial" w:cs="Arial"/>
          <w:b/>
          <w:spacing w:val="-2"/>
        </w:rPr>
        <w:t xml:space="preserve"> 56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2"/>
        </w:rPr>
        <w:t>d</w:t>
      </w:r>
      <w:r w:rsidRPr="00E06CF9">
        <w:rPr>
          <w:rFonts w:ascii="Arial" w:eastAsia="Arial" w:hAnsi="Arial" w:cs="Arial"/>
          <w:b/>
          <w:spacing w:val="-2"/>
        </w:rPr>
        <w:t>ays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Cs/>
          <w:spacing w:val="-2"/>
        </w:rPr>
        <w:t>Commencing: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/>
          <w:spacing w:val="-2"/>
        </w:rPr>
        <w:t>4 May 2026</w:t>
      </w:r>
      <w:r>
        <w:rPr>
          <w:rFonts w:ascii="Arial" w:eastAsia="Arial" w:hAnsi="Arial" w:cs="Arial"/>
          <w:b/>
          <w:spacing w:val="-2"/>
        </w:rPr>
        <w:t xml:space="preserve">. Phase 1: 4 May 2026 – 10 May 2026. Phase 2: 11 May 2026 – 17 May 2026. Phase 3: 1 June 2026 – 10 June 2026. Phase 4: 11 June 2026 – 14 June 2026. Phase 5: 15 June 2026 – 17 June 2026. Phase 6: 18 June 2026 – 19 June 2026. Phase 7: 22 June 2026 – 28 June 2026. </w:t>
      </w:r>
    </w:p>
    <w:p w14:paraId="45708AC9" w14:textId="180FD90D" w:rsidR="004A4374" w:rsidRDefault="00036337" w:rsidP="00727716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spacing w:val="-2"/>
        </w:rPr>
        <w:t>Thomas Pollock Head of Commercial Law (Legal &amp; Governance) County Hall Spetchley Road Worcester</w:t>
      </w:r>
    </w:p>
    <w:p w14:paraId="0989105F" w14:textId="6DC313F8" w:rsidR="004A4374" w:rsidRDefault="00AD503E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30 </w:t>
      </w:r>
      <w:r w:rsidR="00036337">
        <w:rPr>
          <w:rFonts w:ascii="Arial" w:eastAsia="Arial" w:hAnsi="Arial" w:cs="Arial"/>
          <w:b/>
          <w:spacing w:val="-2"/>
        </w:rPr>
        <w:t>April 2026</w:t>
      </w:r>
    </w:p>
    <w:p w14:paraId="6A45CDB2" w14:textId="77777777" w:rsidR="004A4374" w:rsidRDefault="004A4374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</w:p>
    <w:p w14:paraId="12F126EB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486EC582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5C9BF8A5" w14:textId="77777777" w:rsidR="00784D34" w:rsidRDefault="00784D3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center"/>
        <w:rPr>
          <w:rFonts w:ascii="Arial" w:eastAsia="Arial" w:hAnsi="Arial" w:cs="Arial"/>
          <w:b/>
          <w:spacing w:val="-2"/>
        </w:rPr>
      </w:pPr>
    </w:p>
    <w:p w14:paraId="669ECBC6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74FC521A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0EE6B439" w14:textId="77777777" w:rsidR="00784D34" w:rsidRDefault="00784D34" w:rsidP="00784D34">
      <w:pPr>
        <w:rPr>
          <w:rFonts w:ascii="Arial" w:eastAsia="Arial" w:hAnsi="Arial" w:cs="Arial"/>
        </w:rPr>
      </w:pPr>
    </w:p>
    <w:p w14:paraId="439C9D16" w14:textId="77777777" w:rsidR="00784D34" w:rsidRDefault="00784D34" w:rsidP="00784D34">
      <w:pPr>
        <w:rPr>
          <w:rFonts w:ascii="Arial" w:eastAsia="Arial" w:hAnsi="Arial" w:cs="Arial"/>
        </w:rPr>
      </w:pPr>
    </w:p>
    <w:p w14:paraId="6A433F8A" w14:textId="77777777" w:rsidR="00784D34" w:rsidRDefault="00784D34" w:rsidP="00784D34">
      <w:pPr>
        <w:rPr>
          <w:rFonts w:ascii="Arial" w:eastAsia="Arial" w:hAnsi="Arial" w:cs="Arial"/>
        </w:rPr>
      </w:pPr>
    </w:p>
    <w:p w14:paraId="30E97636" w14:textId="77777777" w:rsidR="00784D34" w:rsidRDefault="00784D34" w:rsidP="00784D34">
      <w:pPr>
        <w:rPr>
          <w:rFonts w:ascii="Arial" w:eastAsia="Arial" w:hAnsi="Arial" w:cs="Arial"/>
        </w:rPr>
      </w:pPr>
    </w:p>
    <w:p w14:paraId="0768D0BC" w14:textId="77777777" w:rsidR="00784D34" w:rsidRDefault="00784D34" w:rsidP="00784D34">
      <w:pPr>
        <w:rPr>
          <w:rFonts w:ascii="Arial" w:eastAsia="Arial" w:hAnsi="Arial" w:cs="Arial"/>
        </w:rPr>
      </w:pPr>
    </w:p>
    <w:p w14:paraId="5B1C6AFA" w14:textId="05142D5E" w:rsidR="00784D34" w:rsidRDefault="00784D34" w:rsidP="00784D34">
      <w:pPr>
        <w:pStyle w:val="Footer"/>
        <w:rPr>
          <w:rFonts w:ascii="Arial" w:eastAsia="Arial" w:hAnsi="Arial" w:cs="Arial"/>
        </w:rPr>
      </w:pPr>
      <w:r w:rsidRPr="00F907F5">
        <w:rPr>
          <w:rFonts w:ascii="Arial" w:hAnsi="Arial" w:cs="Arial"/>
          <w:color w:val="151515"/>
        </w:rPr>
        <w:t xml:space="preserve">1793274 </w:t>
      </w:r>
      <w:r w:rsidR="009949ED">
        <w:rPr>
          <w:rFonts w:ascii="Arial" w:hAnsi="Arial" w:cs="Arial"/>
          <w:color w:val="151515"/>
        </w:rPr>
        <w:t xml:space="preserve">– </w:t>
      </w:r>
      <w:r w:rsidR="00AD503E">
        <w:rPr>
          <w:rFonts w:ascii="Arial" w:hAnsi="Arial" w:cs="Arial"/>
          <w:color w:val="151515"/>
        </w:rPr>
        <w:t>2</w:t>
      </w:r>
      <w:r w:rsidR="009949ED">
        <w:rPr>
          <w:rFonts w:ascii="Arial" w:hAnsi="Arial" w:cs="Arial"/>
          <w:color w:val="151515"/>
        </w:rPr>
        <w:t xml:space="preserve"> - </w:t>
      </w:r>
      <w:r w:rsidR="009949ED" w:rsidRPr="009949ED">
        <w:rPr>
          <w:rFonts w:ascii="Arial" w:hAnsi="Arial" w:cs="Arial"/>
          <w:color w:val="151515"/>
        </w:rPr>
        <w:t>U41022</w:t>
      </w:r>
      <w:r w:rsidRPr="00F907F5">
        <w:rPr>
          <w:rFonts w:ascii="Arial" w:hAnsi="Arial" w:cs="Arial"/>
          <w:color w:val="151515"/>
        </w:rPr>
        <w:t xml:space="preserve"> </w:t>
      </w:r>
      <w:r w:rsidRPr="00F907F5">
        <w:rPr>
          <w:rFonts w:ascii="Arial" w:eastAsia="Arial" w:hAnsi="Arial" w:cs="Arial"/>
        </w:rPr>
        <w:t xml:space="preserve">Dilmore Avenue, </w:t>
      </w:r>
      <w:r w:rsidR="008B6648">
        <w:rPr>
          <w:rFonts w:ascii="Arial" w:eastAsia="Arial" w:hAnsi="Arial" w:cs="Arial"/>
        </w:rPr>
        <w:t>Fernhill Heath</w:t>
      </w:r>
      <w:r w:rsidRPr="00F907F5">
        <w:rPr>
          <w:rFonts w:ascii="Arial" w:eastAsia="Arial" w:hAnsi="Arial" w:cs="Arial"/>
        </w:rPr>
        <w:t xml:space="preserve"> </w:t>
      </w:r>
    </w:p>
    <w:p w14:paraId="4DCC18C3" w14:textId="77777777" w:rsidR="009949ED" w:rsidRPr="009949ED" w:rsidRDefault="009949ED" w:rsidP="009949ED">
      <w:pPr>
        <w:pStyle w:val="Footer"/>
        <w:rPr>
          <w:rFonts w:ascii="Arial" w:eastAsia="Arial" w:hAnsi="Arial" w:cs="Arial"/>
        </w:rPr>
      </w:pPr>
      <w:r w:rsidRPr="009949ED">
        <w:rPr>
          <w:rFonts w:ascii="Arial" w:eastAsia="Arial" w:hAnsi="Arial" w:cs="Arial"/>
        </w:rPr>
        <w:t>Streetworks Admin WCPO00075379</w:t>
      </w:r>
    </w:p>
    <w:p w14:paraId="1A55C216" w14:textId="77777777" w:rsidR="009949ED" w:rsidRPr="00F907F5" w:rsidRDefault="009949ED" w:rsidP="00784D34">
      <w:pPr>
        <w:pStyle w:val="Footer"/>
        <w:rPr>
          <w:rFonts w:ascii="Arial" w:eastAsia="Arial" w:hAnsi="Arial" w:cs="Arial"/>
        </w:rPr>
      </w:pPr>
    </w:p>
    <w:p w14:paraId="0ECD0456" w14:textId="77777777" w:rsidR="00784D34" w:rsidRPr="00F907F5" w:rsidRDefault="00784D34" w:rsidP="00784D34">
      <w:pPr>
        <w:rPr>
          <w:rFonts w:ascii="Arial" w:eastAsia="Arial" w:hAnsi="Arial" w:cs="Arial"/>
        </w:rPr>
      </w:pPr>
    </w:p>
    <w:sectPr w:rsidR="00784D34" w:rsidRPr="00F90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defaultTabStop w:val="720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374"/>
    <w:rsid w:val="00036337"/>
    <w:rsid w:val="00296382"/>
    <w:rsid w:val="004A4374"/>
    <w:rsid w:val="004B6A3F"/>
    <w:rsid w:val="00540F5A"/>
    <w:rsid w:val="00693634"/>
    <w:rsid w:val="00727716"/>
    <w:rsid w:val="00784D34"/>
    <w:rsid w:val="008B6648"/>
    <w:rsid w:val="009949ED"/>
    <w:rsid w:val="00A80244"/>
    <w:rsid w:val="00A9111C"/>
    <w:rsid w:val="00AD503E"/>
    <w:rsid w:val="00C719B4"/>
    <w:rsid w:val="00CA499A"/>
    <w:rsid w:val="00DF516C"/>
    <w:rsid w:val="00E06CF9"/>
    <w:rsid w:val="00EC6D82"/>
    <w:rsid w:val="00EF4E16"/>
    <w:rsid w:val="00F907F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518E6"/>
  <w15:docId w15:val="{5169BFD5-95A2-49F1-9DAC-5C020B5C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84D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Worcestershire County Council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Williams, Marilyn</dc:creator>
  <cp:lastModifiedBy>Clare Shinner</cp:lastModifiedBy>
  <cp:revision>2</cp:revision>
  <dcterms:created xsi:type="dcterms:W3CDTF">2026-05-11T14:57:00Z</dcterms:created>
  <dcterms:modified xsi:type="dcterms:W3CDTF">2026-05-11T14:57:00Z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2.4.1</vt:lpwstr>
  </property>
</Properties>
</file>